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15F74" w14:textId="524AD2B8" w:rsidR="00E7515E" w:rsidRPr="00E7515E" w:rsidRDefault="00D13F32" w:rsidP="00E7515E">
      <w:pPr>
        <w:pStyle w:val="Default"/>
        <w:jc w:val="both"/>
        <w:rPr>
          <w:rFonts w:cs="Arial"/>
          <w:b/>
          <w:sz w:val="22"/>
          <w:szCs w:val="22"/>
        </w:rPr>
      </w:pPr>
      <w:r w:rsidRPr="00AA444B">
        <w:rPr>
          <w:rFonts w:cs="Arial"/>
          <w:b/>
          <w:sz w:val="22"/>
          <w:szCs w:val="22"/>
        </w:rPr>
        <w:t xml:space="preserve">Transmission Line Package TL01 for Diversion of Existing 400kV </w:t>
      </w:r>
      <w:proofErr w:type="spellStart"/>
      <w:r w:rsidRPr="00AA444B">
        <w:rPr>
          <w:rFonts w:cs="Arial"/>
          <w:b/>
          <w:sz w:val="22"/>
          <w:szCs w:val="22"/>
        </w:rPr>
        <w:t>Sundergarh-Raigarh</w:t>
      </w:r>
      <w:proofErr w:type="spellEnd"/>
      <w:r w:rsidRPr="00AA444B">
        <w:rPr>
          <w:rFonts w:cs="Arial"/>
          <w:b/>
          <w:sz w:val="22"/>
          <w:szCs w:val="22"/>
        </w:rPr>
        <w:t xml:space="preserve"> D/C line </w:t>
      </w:r>
      <w:proofErr w:type="spellStart"/>
      <w:r w:rsidRPr="00AA444B">
        <w:rPr>
          <w:rFonts w:cs="Arial"/>
          <w:b/>
          <w:sz w:val="22"/>
          <w:szCs w:val="22"/>
        </w:rPr>
        <w:t>Ckt</w:t>
      </w:r>
      <w:proofErr w:type="spellEnd"/>
      <w:r w:rsidRPr="00AA444B">
        <w:rPr>
          <w:rFonts w:cs="Arial"/>
          <w:b/>
          <w:sz w:val="22"/>
          <w:szCs w:val="22"/>
        </w:rPr>
        <w:t xml:space="preserve">. 2&amp;4, 400kV </w:t>
      </w:r>
      <w:proofErr w:type="spellStart"/>
      <w:r w:rsidRPr="00AA444B">
        <w:rPr>
          <w:rFonts w:cs="Arial"/>
          <w:b/>
          <w:sz w:val="22"/>
          <w:szCs w:val="22"/>
        </w:rPr>
        <w:t>Sundergarh-Raigarh</w:t>
      </w:r>
      <w:proofErr w:type="spellEnd"/>
      <w:r w:rsidRPr="00AA444B">
        <w:rPr>
          <w:rFonts w:cs="Arial"/>
          <w:b/>
          <w:sz w:val="22"/>
          <w:szCs w:val="22"/>
        </w:rPr>
        <w:t xml:space="preserve"> D/C line </w:t>
      </w:r>
      <w:proofErr w:type="spellStart"/>
      <w:r w:rsidRPr="00AA444B">
        <w:rPr>
          <w:rFonts w:cs="Arial"/>
          <w:b/>
          <w:sz w:val="22"/>
          <w:szCs w:val="22"/>
        </w:rPr>
        <w:t>Ckt</w:t>
      </w:r>
      <w:proofErr w:type="spellEnd"/>
      <w:r w:rsidRPr="00AA444B">
        <w:rPr>
          <w:rFonts w:cs="Arial"/>
          <w:b/>
          <w:sz w:val="22"/>
          <w:szCs w:val="22"/>
        </w:rPr>
        <w:t xml:space="preserve">. 1&amp;3 and 220kV </w:t>
      </w:r>
      <w:proofErr w:type="spellStart"/>
      <w:r w:rsidRPr="00AA444B">
        <w:rPr>
          <w:rFonts w:cs="Arial"/>
          <w:b/>
          <w:sz w:val="22"/>
          <w:szCs w:val="22"/>
        </w:rPr>
        <w:t>Budhipadar</w:t>
      </w:r>
      <w:proofErr w:type="spellEnd"/>
      <w:r w:rsidRPr="00AA444B">
        <w:rPr>
          <w:rFonts w:cs="Arial"/>
          <w:b/>
          <w:sz w:val="22"/>
          <w:szCs w:val="22"/>
        </w:rPr>
        <w:t xml:space="preserve">-Korba S/C line Ckt3 under Consultancy services to M/s </w:t>
      </w:r>
      <w:proofErr w:type="spellStart"/>
      <w:r w:rsidRPr="00AA444B">
        <w:rPr>
          <w:rFonts w:cs="Arial"/>
          <w:b/>
          <w:sz w:val="22"/>
          <w:szCs w:val="22"/>
        </w:rPr>
        <w:t>Vendanta</w:t>
      </w:r>
      <w:proofErr w:type="spellEnd"/>
      <w:r w:rsidRPr="00AA444B">
        <w:rPr>
          <w:rFonts w:cs="Arial"/>
          <w:b/>
          <w:sz w:val="22"/>
          <w:szCs w:val="22"/>
        </w:rPr>
        <w:t xml:space="preserve"> Limited</w:t>
      </w:r>
      <w:r>
        <w:rPr>
          <w:rFonts w:cs="Arial"/>
          <w:b/>
          <w:sz w:val="22"/>
          <w:szCs w:val="22"/>
        </w:rPr>
        <w:t xml:space="preserve">. </w:t>
      </w:r>
      <w:r w:rsidR="000F34B0" w:rsidRPr="00E7515E">
        <w:rPr>
          <w:rFonts w:cs="Arial"/>
          <w:b/>
          <w:sz w:val="22"/>
          <w:szCs w:val="22"/>
        </w:rPr>
        <w:t xml:space="preserve">Spec. no.: </w:t>
      </w:r>
      <w:r w:rsidR="00E7515E" w:rsidRPr="00E7515E">
        <w:rPr>
          <w:rFonts w:cs="Arial"/>
          <w:b/>
          <w:sz w:val="22"/>
          <w:szCs w:val="22"/>
        </w:rPr>
        <w:t>CC/NT/W-TW/DOM/A01/25/10047</w:t>
      </w:r>
    </w:p>
    <w:p w14:paraId="77D59DB8" w14:textId="77777777" w:rsidR="00425950" w:rsidRPr="00E7515E" w:rsidRDefault="00425950" w:rsidP="00C22820">
      <w:pPr>
        <w:pStyle w:val="Default"/>
        <w:ind w:left="702" w:hanging="702"/>
        <w:jc w:val="center"/>
        <w:rPr>
          <w:rFonts w:cs="Arial"/>
          <w:sz w:val="22"/>
          <w:szCs w:val="22"/>
          <w:lang w:val="en-IN"/>
        </w:rPr>
      </w:pPr>
    </w:p>
    <w:p w14:paraId="59108F9B" w14:textId="2399BF56" w:rsidR="006C0C9A" w:rsidRPr="00E500A1" w:rsidRDefault="006C0C9A" w:rsidP="00C22820">
      <w:pPr>
        <w:pStyle w:val="Default"/>
        <w:ind w:left="702" w:hanging="702"/>
        <w:jc w:val="center"/>
        <w:rPr>
          <w:rFonts w:cs="Arial"/>
          <w:b/>
          <w:bCs/>
          <w:sz w:val="22"/>
          <w:szCs w:val="22"/>
        </w:rPr>
      </w:pPr>
      <w:r w:rsidRPr="00E500A1">
        <w:rPr>
          <w:rFonts w:cs="Arial"/>
          <w:sz w:val="22"/>
          <w:szCs w:val="22"/>
        </w:rPr>
        <w:t>(</w:t>
      </w:r>
      <w:r w:rsidR="00505FC0" w:rsidRPr="00E500A1">
        <w:rPr>
          <w:rFonts w:cs="Arial"/>
          <w:b/>
          <w:bCs/>
          <w:sz w:val="22"/>
          <w:szCs w:val="22"/>
        </w:rPr>
        <w:t>Declaration by the bidder for ‘Code of Integrity for Public procurement’</w:t>
      </w:r>
      <w:r w:rsidRPr="00E500A1">
        <w:rPr>
          <w:rFonts w:cs="Arial"/>
          <w:b/>
          <w:bCs/>
          <w:sz w:val="22"/>
          <w:szCs w:val="22"/>
        </w:rPr>
        <w:t>)</w:t>
      </w:r>
    </w:p>
    <w:p w14:paraId="60DE0F77" w14:textId="77777777" w:rsidR="00732F58" w:rsidRPr="00E500A1" w:rsidRDefault="00732F58" w:rsidP="00C22820">
      <w:pPr>
        <w:pStyle w:val="Default"/>
        <w:ind w:left="702" w:hanging="702"/>
        <w:jc w:val="center"/>
        <w:rPr>
          <w:rFonts w:cs="Arial"/>
          <w:b/>
          <w:bCs/>
          <w:sz w:val="22"/>
          <w:szCs w:val="22"/>
        </w:rPr>
      </w:pPr>
    </w:p>
    <w:p w14:paraId="6B621F92" w14:textId="77777777" w:rsidR="00425950" w:rsidRPr="00E500A1"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E500A1" w14:paraId="4BE0F3A1" w14:textId="77777777" w:rsidTr="008B0D63">
        <w:trPr>
          <w:trHeight w:val="2717"/>
        </w:trPr>
        <w:tc>
          <w:tcPr>
            <w:tcW w:w="4820" w:type="dxa"/>
            <w:noWrap/>
            <w:hideMark/>
          </w:tcPr>
          <w:p w14:paraId="17C97C04" w14:textId="2EB8E3C2" w:rsidR="008B0D63" w:rsidRPr="00E500A1" w:rsidRDefault="008B0D63"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Bidder’s Name and Address:</w:t>
            </w:r>
          </w:p>
          <w:p w14:paraId="77A850A6" w14:textId="77777777" w:rsidR="008B0D63" w:rsidRPr="00E500A1"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E500A1" w:rsidRDefault="008B0D63"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Name:</w:t>
            </w:r>
          </w:p>
          <w:p w14:paraId="7BB5CFDA" w14:textId="77777777" w:rsidR="008B0D63" w:rsidRPr="00E500A1"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E500A1" w:rsidRDefault="008B0D63" w:rsidP="00B64E06">
            <w:pPr>
              <w:spacing w:after="0" w:line="240" w:lineRule="auto"/>
              <w:rPr>
                <w:rFonts w:ascii="Book Antiqua" w:eastAsia="Times New Roman" w:hAnsi="Book Antiqua" w:cs="Arial"/>
                <w:szCs w:val="22"/>
                <w:lang w:eastAsia="en-IN"/>
              </w:rPr>
            </w:pPr>
            <w:r w:rsidRPr="00E500A1">
              <w:rPr>
                <w:rFonts w:ascii="Book Antiqua" w:eastAsia="Times New Roman" w:hAnsi="Book Antiqua" w:cs="Arial"/>
                <w:b/>
                <w:bCs/>
                <w:szCs w:val="22"/>
                <w:lang w:eastAsia="en-IN"/>
              </w:rPr>
              <w:t>Address:</w:t>
            </w:r>
          </w:p>
        </w:tc>
        <w:tc>
          <w:tcPr>
            <w:tcW w:w="4396" w:type="dxa"/>
            <w:noWrap/>
            <w:hideMark/>
          </w:tcPr>
          <w:p w14:paraId="03C37E02" w14:textId="77777777" w:rsidR="008B0D63" w:rsidRPr="00E500A1" w:rsidRDefault="008B0D63" w:rsidP="008B0D63">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To:</w:t>
            </w:r>
          </w:p>
          <w:p w14:paraId="75639818" w14:textId="77777777" w:rsidR="008B0D63" w:rsidRPr="00E500A1"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Contract Services</w:t>
            </w:r>
          </w:p>
          <w:p w14:paraId="27B905E9" w14:textId="77777777"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Power Grid Corporation of India Ltd.,</w:t>
            </w:r>
          </w:p>
          <w:p w14:paraId="002473EB" w14:textId="77777777"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"Saudamini", Plot No. 2, Sector 29</w:t>
            </w:r>
          </w:p>
          <w:p w14:paraId="0A892F1C" w14:textId="117FC1A9"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Gurgaon (Haryana) - 122001</w:t>
            </w:r>
          </w:p>
        </w:tc>
      </w:tr>
    </w:tbl>
    <w:p w14:paraId="79E0F821" w14:textId="77777777" w:rsidR="006C0C9A" w:rsidRPr="00E500A1" w:rsidRDefault="006C0C9A" w:rsidP="006C0C9A">
      <w:pPr>
        <w:rPr>
          <w:rFonts w:ascii="Book Antiqua" w:hAnsi="Book Antiqua" w:cs="Arial"/>
          <w:szCs w:val="22"/>
        </w:rPr>
      </w:pPr>
      <w:r w:rsidRPr="00E500A1">
        <w:rPr>
          <w:rFonts w:ascii="Book Antiqua" w:hAnsi="Book Antiqua" w:cs="Arial"/>
          <w:szCs w:val="22"/>
        </w:rPr>
        <w:t>Dear Sir,</w:t>
      </w:r>
    </w:p>
    <w:p w14:paraId="0CAFBBC2" w14:textId="26752283" w:rsidR="001A621F" w:rsidRPr="00E500A1" w:rsidRDefault="006C0C9A" w:rsidP="006C0C9A">
      <w:pPr>
        <w:ind w:left="720" w:hanging="720"/>
        <w:jc w:val="both"/>
        <w:rPr>
          <w:rFonts w:ascii="Book Antiqua" w:hAnsi="Book Antiqua" w:cs="Arial"/>
          <w:szCs w:val="22"/>
        </w:rPr>
      </w:pPr>
      <w:r w:rsidRPr="00E500A1">
        <w:rPr>
          <w:rFonts w:ascii="Book Antiqua" w:hAnsi="Book Antiqua" w:cs="Arial"/>
          <w:szCs w:val="22"/>
        </w:rPr>
        <w:t>1.0</w:t>
      </w:r>
      <w:r w:rsidRPr="00E500A1">
        <w:rPr>
          <w:rFonts w:ascii="Book Antiqua" w:hAnsi="Book Antiqua" w:cs="Arial"/>
          <w:szCs w:val="22"/>
        </w:rPr>
        <w:tab/>
      </w:r>
      <w:r w:rsidR="00871A6E" w:rsidRPr="00E500A1">
        <w:rPr>
          <w:rFonts w:ascii="Book Antiqua" w:hAnsi="Book Antiqua" w:cs="Arial"/>
          <w:szCs w:val="22"/>
        </w:rPr>
        <w:t xml:space="preserve">We have read the provisions of the bidding documents regarding </w:t>
      </w:r>
      <w:r w:rsidR="0005262D" w:rsidRPr="00E500A1">
        <w:rPr>
          <w:rFonts w:ascii="Book Antiqua" w:hAnsi="Book Antiqua" w:cs="Arial"/>
          <w:szCs w:val="22"/>
        </w:rPr>
        <w:t xml:space="preserve">abiding by </w:t>
      </w:r>
      <w:r w:rsidR="00AB40D9" w:rsidRPr="00E500A1">
        <w:rPr>
          <w:rFonts w:ascii="Book Antiqua" w:hAnsi="Book Antiqua" w:cs="Arial"/>
          <w:szCs w:val="22"/>
        </w:rPr>
        <w:t>the ‘Code of Integrity for Public Procurement’.</w:t>
      </w:r>
      <w:r w:rsidR="00871A6E" w:rsidRPr="00E500A1">
        <w:rPr>
          <w:rFonts w:ascii="Book Antiqua" w:hAnsi="Book Antiqua" w:cs="Arial"/>
          <w:szCs w:val="22"/>
        </w:rPr>
        <w:t xml:space="preserve"> Accordingly, </w:t>
      </w:r>
      <w:r w:rsidR="004C4A4C" w:rsidRPr="00E500A1">
        <w:rPr>
          <w:rFonts w:ascii="Book Antiqua" w:hAnsi="Book Antiqua" w:cs="Arial"/>
          <w:szCs w:val="22"/>
        </w:rPr>
        <w:t>we hereby declare that we shall abide by the ‘Code of Integrity for Public Procurement’</w:t>
      </w:r>
      <w:r w:rsidR="00B80536" w:rsidRPr="00E500A1">
        <w:rPr>
          <w:rFonts w:ascii="Book Antiqua" w:hAnsi="Book Antiqua" w:cs="Arial"/>
          <w:szCs w:val="22"/>
        </w:rPr>
        <w:t xml:space="preserve"> as mentioned under ITB Clause 36 of the Bidding Documents</w:t>
      </w:r>
      <w:r w:rsidR="001A621F" w:rsidRPr="00E500A1">
        <w:rPr>
          <w:rFonts w:ascii="Book Antiqua" w:hAnsi="Book Antiqua" w:cs="Arial"/>
          <w:szCs w:val="22"/>
        </w:rPr>
        <w:t xml:space="preserve">. </w:t>
      </w:r>
    </w:p>
    <w:p w14:paraId="640A48AA" w14:textId="574D6B2D" w:rsidR="00950B1F" w:rsidRPr="00E500A1" w:rsidRDefault="00950B1F" w:rsidP="00950B1F">
      <w:pPr>
        <w:ind w:left="720" w:hanging="720"/>
        <w:jc w:val="both"/>
        <w:rPr>
          <w:rFonts w:ascii="Book Antiqua" w:hAnsi="Book Antiqua" w:cs="Arial"/>
          <w:szCs w:val="22"/>
        </w:rPr>
      </w:pPr>
      <w:r w:rsidRPr="00E500A1">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E500A1" w:rsidRDefault="00950B1F" w:rsidP="00950B1F">
      <w:pPr>
        <w:ind w:left="720" w:hanging="11"/>
        <w:jc w:val="both"/>
        <w:rPr>
          <w:rFonts w:ascii="Book Antiqua" w:hAnsi="Book Antiqua" w:cs="Arial"/>
          <w:szCs w:val="22"/>
        </w:rPr>
      </w:pPr>
      <w:r w:rsidRPr="00E500A1">
        <w:rPr>
          <w:rFonts w:ascii="Book Antiqua" w:hAnsi="Book Antiqua" w:cs="Arial"/>
          <w:szCs w:val="22"/>
        </w:rPr>
        <w:t>(a)</w:t>
      </w:r>
    </w:p>
    <w:p w14:paraId="0939AD98" w14:textId="77777777" w:rsidR="00950B1F" w:rsidRPr="00E500A1" w:rsidRDefault="00950B1F" w:rsidP="00950B1F">
      <w:pPr>
        <w:ind w:left="720" w:hanging="11"/>
        <w:jc w:val="both"/>
        <w:rPr>
          <w:rFonts w:ascii="Book Antiqua" w:hAnsi="Book Antiqua" w:cs="Arial"/>
          <w:szCs w:val="22"/>
        </w:rPr>
      </w:pPr>
      <w:r w:rsidRPr="00E500A1">
        <w:rPr>
          <w:rFonts w:ascii="Book Antiqua" w:hAnsi="Book Antiqua" w:cs="Arial"/>
          <w:szCs w:val="22"/>
        </w:rPr>
        <w:t>(b)</w:t>
      </w:r>
    </w:p>
    <w:p w14:paraId="04C55E7D" w14:textId="77777777" w:rsidR="00950B1F" w:rsidRPr="00E500A1" w:rsidRDefault="00950B1F" w:rsidP="00950B1F">
      <w:pPr>
        <w:ind w:left="720" w:hanging="11"/>
        <w:jc w:val="both"/>
        <w:rPr>
          <w:rFonts w:ascii="Book Antiqua" w:hAnsi="Book Antiqua" w:cs="Arial"/>
          <w:szCs w:val="22"/>
        </w:rPr>
      </w:pPr>
      <w:r w:rsidRPr="00E500A1">
        <w:rPr>
          <w:rFonts w:ascii="Book Antiqua" w:hAnsi="Book Antiqua" w:cs="Arial"/>
          <w:szCs w:val="22"/>
        </w:rPr>
        <w:t>(c)</w:t>
      </w:r>
    </w:p>
    <w:p w14:paraId="3B2B5598" w14:textId="2B3CDA08" w:rsidR="00195624" w:rsidRPr="00E500A1" w:rsidRDefault="00492CA0" w:rsidP="00195624">
      <w:pPr>
        <w:ind w:left="720" w:hanging="720"/>
        <w:jc w:val="both"/>
        <w:rPr>
          <w:rFonts w:ascii="Book Antiqua" w:hAnsi="Book Antiqua" w:cs="Arial"/>
          <w:szCs w:val="22"/>
        </w:rPr>
      </w:pPr>
      <w:r w:rsidRPr="00E500A1">
        <w:rPr>
          <w:rFonts w:ascii="Book Antiqua" w:hAnsi="Book Antiqua" w:cs="Arial"/>
          <w:szCs w:val="22"/>
        </w:rPr>
        <w:t>2.0</w:t>
      </w:r>
      <w:r w:rsidRPr="00E500A1">
        <w:rPr>
          <w:rFonts w:ascii="Book Antiqua" w:hAnsi="Book Antiqua" w:cs="Arial"/>
          <w:szCs w:val="22"/>
        </w:rPr>
        <w:tab/>
      </w:r>
      <w:r w:rsidR="00950B1F" w:rsidRPr="00E500A1">
        <w:rPr>
          <w:rFonts w:ascii="Book Antiqua" w:hAnsi="Book Antiqua" w:cs="Arial"/>
          <w:szCs w:val="22"/>
        </w:rPr>
        <w:t xml:space="preserve">We </w:t>
      </w:r>
      <w:r w:rsidR="00F64536" w:rsidRPr="00E500A1">
        <w:rPr>
          <w:rFonts w:ascii="Book Antiqua" w:hAnsi="Book Antiqua" w:cs="Arial"/>
          <w:szCs w:val="22"/>
        </w:rPr>
        <w:t>also accept</w:t>
      </w:r>
      <w:r w:rsidR="00950B1F" w:rsidRPr="00E500A1">
        <w:rPr>
          <w:rFonts w:ascii="Book Antiqua" w:hAnsi="Book Antiqua" w:cs="Arial"/>
          <w:szCs w:val="22"/>
        </w:rPr>
        <w:t xml:space="preserve"> that </w:t>
      </w:r>
      <w:r w:rsidR="001203DB" w:rsidRPr="00E500A1">
        <w:rPr>
          <w:rFonts w:ascii="Book Antiqua" w:hAnsi="Book Antiqua" w:cs="Arial"/>
          <w:szCs w:val="22"/>
        </w:rPr>
        <w:t>i</w:t>
      </w:r>
      <w:r w:rsidR="00950B1F" w:rsidRPr="00E500A1">
        <w:rPr>
          <w:rFonts w:ascii="Book Antiqua" w:hAnsi="Book Antiqua" w:cs="Arial"/>
          <w:szCs w:val="22"/>
        </w:rPr>
        <w:t xml:space="preserve">n case of </w:t>
      </w:r>
      <w:r w:rsidR="00F43FBD" w:rsidRPr="00E500A1">
        <w:rPr>
          <w:rFonts w:ascii="Book Antiqua" w:hAnsi="Book Antiqua" w:cs="Arial"/>
          <w:szCs w:val="22"/>
        </w:rPr>
        <w:t>vio</w:t>
      </w:r>
      <w:r w:rsidR="00741E8E" w:rsidRPr="00E500A1">
        <w:rPr>
          <w:rFonts w:ascii="Book Antiqua" w:hAnsi="Book Antiqua" w:cs="Arial"/>
          <w:szCs w:val="22"/>
        </w:rPr>
        <w:t>lation/</w:t>
      </w:r>
      <w:r w:rsidR="00950B1F" w:rsidRPr="00E500A1">
        <w:rPr>
          <w:rFonts w:ascii="Book Antiqua" w:hAnsi="Book Antiqua" w:cs="Arial"/>
          <w:szCs w:val="22"/>
        </w:rPr>
        <w:t>transgression</w:t>
      </w:r>
      <w:r w:rsidR="00741E8E" w:rsidRPr="00E500A1">
        <w:rPr>
          <w:rFonts w:ascii="Book Antiqua" w:hAnsi="Book Antiqua" w:cs="Arial"/>
          <w:szCs w:val="22"/>
        </w:rPr>
        <w:t xml:space="preserve"> </w:t>
      </w:r>
      <w:r w:rsidR="00950B1F" w:rsidRPr="00E500A1">
        <w:rPr>
          <w:rFonts w:ascii="Book Antiqua" w:hAnsi="Book Antiqua" w:cs="Arial"/>
          <w:szCs w:val="22"/>
        </w:rPr>
        <w:t>of this code</w:t>
      </w:r>
      <w:r w:rsidR="004708CF" w:rsidRPr="00E500A1">
        <w:rPr>
          <w:rFonts w:ascii="Book Antiqua" w:hAnsi="Book Antiqua" w:cs="Arial"/>
          <w:szCs w:val="22"/>
        </w:rPr>
        <w:t xml:space="preserve"> </w:t>
      </w:r>
      <w:r w:rsidR="0025374D" w:rsidRPr="00E500A1">
        <w:rPr>
          <w:rFonts w:ascii="Book Antiqua" w:hAnsi="Book Antiqua" w:cs="Arial"/>
          <w:szCs w:val="22"/>
        </w:rPr>
        <w:t xml:space="preserve">by us </w:t>
      </w:r>
      <w:r w:rsidR="004708CF" w:rsidRPr="00E500A1">
        <w:rPr>
          <w:rFonts w:ascii="Book Antiqua" w:hAnsi="Book Antiqua" w:cs="Arial"/>
          <w:szCs w:val="22"/>
        </w:rPr>
        <w:t>in competing for or in executing the Contract</w:t>
      </w:r>
      <w:r w:rsidR="001D32BC" w:rsidRPr="00E500A1">
        <w:rPr>
          <w:rFonts w:ascii="Book Antiqua" w:hAnsi="Book Antiqua" w:cs="Arial"/>
          <w:szCs w:val="22"/>
        </w:rPr>
        <w:t xml:space="preserve">, </w:t>
      </w:r>
      <w:r w:rsidR="00195624" w:rsidRPr="00E500A1">
        <w:rPr>
          <w:rFonts w:ascii="Book Antiqua" w:hAnsi="Book Antiqua" w:cs="Arial"/>
          <w:szCs w:val="22"/>
        </w:rPr>
        <w:t xml:space="preserve">Employer has the right to take punitive measures </w:t>
      </w:r>
      <w:r w:rsidR="001203DB" w:rsidRPr="00E500A1">
        <w:rPr>
          <w:rFonts w:ascii="Book Antiqua" w:hAnsi="Book Antiqua" w:cs="Arial"/>
          <w:szCs w:val="22"/>
        </w:rPr>
        <w:t xml:space="preserve">as per the provisions of the Bidding Documents and/or </w:t>
      </w:r>
      <w:r w:rsidR="008959B5" w:rsidRPr="00E500A1">
        <w:rPr>
          <w:rFonts w:ascii="Book Antiqua" w:hAnsi="Book Antiqua" w:cs="Arial"/>
          <w:szCs w:val="22"/>
        </w:rPr>
        <w:t>POWERGRID’s policy and procedure.</w:t>
      </w:r>
    </w:p>
    <w:p w14:paraId="117D1A61" w14:textId="214F621A" w:rsidR="00F974AE" w:rsidRPr="00E500A1"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E500A1" w14:paraId="74FC0F60" w14:textId="77777777" w:rsidTr="00813B87">
        <w:trPr>
          <w:trHeight w:val="409"/>
        </w:trPr>
        <w:tc>
          <w:tcPr>
            <w:tcW w:w="1276" w:type="dxa"/>
            <w:noWrap/>
            <w:vAlign w:val="center"/>
            <w:hideMark/>
          </w:tcPr>
          <w:p w14:paraId="0769B23D" w14:textId="04E7699B" w:rsidR="00813B87" w:rsidRPr="00E500A1" w:rsidRDefault="00813B87"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E500A1"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E500A1" w:rsidRDefault="00813B87" w:rsidP="00813B87">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E500A1" w:rsidRDefault="00813B87" w:rsidP="00B64E06">
            <w:pPr>
              <w:spacing w:after="0" w:line="240" w:lineRule="auto"/>
              <w:rPr>
                <w:rFonts w:ascii="Book Antiqua" w:eastAsia="Times New Roman" w:hAnsi="Book Antiqua" w:cs="Arial"/>
                <w:b/>
                <w:bCs/>
                <w:szCs w:val="22"/>
                <w:lang w:eastAsia="en-IN"/>
              </w:rPr>
            </w:pPr>
          </w:p>
        </w:tc>
      </w:tr>
      <w:tr w:rsidR="00813B87" w:rsidRPr="00E500A1" w14:paraId="11DDA4C7" w14:textId="77777777" w:rsidTr="00813B87">
        <w:trPr>
          <w:trHeight w:val="409"/>
        </w:trPr>
        <w:tc>
          <w:tcPr>
            <w:tcW w:w="1276" w:type="dxa"/>
            <w:noWrap/>
            <w:vAlign w:val="center"/>
            <w:hideMark/>
          </w:tcPr>
          <w:p w14:paraId="04E6BACF" w14:textId="58067EE3" w:rsidR="00813B87" w:rsidRPr="00E500A1" w:rsidRDefault="00813B87"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E500A1"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E500A1" w:rsidRDefault="00813B87" w:rsidP="00813B87">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E500A1"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E500A1" w:rsidRDefault="00B64E06" w:rsidP="00B64E06">
      <w:pPr>
        <w:rPr>
          <w:rFonts w:ascii="Book Antiqua" w:hAnsi="Book Antiqua" w:cs="Arial"/>
          <w:szCs w:val="22"/>
        </w:rPr>
      </w:pPr>
    </w:p>
    <w:p w14:paraId="3C09282C" w14:textId="2DD53783" w:rsidR="00680BA4" w:rsidRPr="00E500A1" w:rsidRDefault="00680BA4" w:rsidP="00BF2086">
      <w:pPr>
        <w:jc w:val="center"/>
        <w:rPr>
          <w:rFonts w:ascii="Book Antiqua" w:hAnsi="Book Antiqua" w:cs="Arial"/>
          <w:szCs w:val="22"/>
        </w:rPr>
      </w:pPr>
    </w:p>
    <w:sectPr w:rsidR="00680BA4" w:rsidRPr="00E500A1">
      <w:headerReference w:type="default" r:id="rId10"/>
      <w:foot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34770" w14:textId="77777777" w:rsidR="004259F3" w:rsidRDefault="004259F3" w:rsidP="00B64E06">
      <w:pPr>
        <w:spacing w:after="0" w:line="240" w:lineRule="auto"/>
      </w:pPr>
      <w:r>
        <w:separator/>
      </w:r>
    </w:p>
  </w:endnote>
  <w:endnote w:type="continuationSeparator" w:id="0">
    <w:p w14:paraId="299F6EB6" w14:textId="77777777" w:rsidR="004259F3" w:rsidRDefault="004259F3"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Content>
      <w:sdt>
        <w:sdtPr>
          <w:id w:val="860082579"/>
          <w:docPartObj>
            <w:docPartGallery w:val="Page Numbers (Top of Page)"/>
            <w:docPartUnique/>
          </w:docPartObj>
        </w:sdt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94C7A" w14:textId="77777777" w:rsidR="004259F3" w:rsidRDefault="004259F3" w:rsidP="00B64E06">
      <w:pPr>
        <w:spacing w:after="0" w:line="240" w:lineRule="auto"/>
      </w:pPr>
      <w:r>
        <w:separator/>
      </w:r>
    </w:p>
  </w:footnote>
  <w:footnote w:type="continuationSeparator" w:id="0">
    <w:p w14:paraId="789F875F" w14:textId="77777777" w:rsidR="004259F3" w:rsidRDefault="004259F3"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0DA29C3E" w:rsidR="00693D9C" w:rsidRPr="00E7515E" w:rsidRDefault="00693D9C" w:rsidP="00E7515E">
    <w:pPr>
      <w:jc w:val="both"/>
      <w:rPr>
        <w:rFonts w:ascii="Book Antiqua" w:hAnsi="Book Antiqua" w:cs="Arial"/>
        <w:b/>
        <w:color w:val="0000FF"/>
        <w:szCs w:val="22"/>
      </w:rPr>
    </w:pPr>
    <w:r w:rsidRPr="00D13F32">
      <w:rPr>
        <w:rFonts w:ascii="Book Antiqua" w:hAnsi="Book Antiqua" w:cs="Arial"/>
        <w:b/>
        <w:szCs w:val="22"/>
        <w:highlight w:val="yellow"/>
      </w:rPr>
      <w:t xml:space="preserve">Specification </w:t>
    </w:r>
    <w:proofErr w:type="gramStart"/>
    <w:r w:rsidRPr="00D13F32">
      <w:rPr>
        <w:rFonts w:ascii="Book Antiqua" w:hAnsi="Book Antiqua" w:cs="Arial"/>
        <w:b/>
        <w:szCs w:val="22"/>
        <w:highlight w:val="yellow"/>
      </w:rPr>
      <w:t>No. :</w:t>
    </w:r>
    <w:proofErr w:type="gramEnd"/>
    <w:r w:rsidRPr="00D13F32">
      <w:rPr>
        <w:rFonts w:ascii="Book Antiqua" w:hAnsi="Book Antiqua" w:cs="Arial"/>
        <w:b/>
        <w:bCs/>
        <w:szCs w:val="22"/>
        <w:highlight w:val="yellow"/>
      </w:rPr>
      <w:t xml:space="preserve"> </w:t>
    </w:r>
    <w:r w:rsidR="00E7515E" w:rsidRPr="004E294C">
      <w:rPr>
        <w:rFonts w:ascii="Book Antiqua" w:hAnsi="Book Antiqua" w:cs="Arial"/>
        <w:b/>
        <w:color w:val="0000FF"/>
        <w:szCs w:val="22"/>
      </w:rPr>
      <w:t>CC/NT/W-TW/DOM/A01/25/10047</w:t>
    </w:r>
    <w:r w:rsidRPr="00E500A1">
      <w:rPr>
        <w:rFonts w:ascii="Book Antiqua" w:hAnsi="Book Antiqua" w:cs="Arial"/>
        <w:b/>
        <w:szCs w:val="22"/>
      </w:rPr>
      <w:tab/>
      <w:t>Attachment-</w:t>
    </w:r>
    <w:r w:rsidR="00E500A1" w:rsidRPr="00E500A1">
      <w:rPr>
        <w:rFonts w:ascii="Book Antiqua" w:hAnsi="Book Antiqua" w:cs="Arial"/>
        <w:b/>
        <w:szCs w:val="22"/>
      </w:rPr>
      <w:t>29</w:t>
    </w:r>
  </w:p>
  <w:p w14:paraId="108A1B58" w14:textId="12BD3A87" w:rsidR="00425950" w:rsidRPr="00E500A1" w:rsidRDefault="00425950" w:rsidP="00FF6202">
    <w:pPr>
      <w:pStyle w:val="Header"/>
      <w:tabs>
        <w:tab w:val="clear" w:pos="4513"/>
        <w:tab w:val="clear" w:pos="9026"/>
      </w:tabs>
      <w:jc w:val="right"/>
      <w:rPr>
        <w:rFonts w:ascii="Book Antiqua" w:hAnsi="Book Antiqua" w:cs="Arial"/>
        <w:b/>
        <w:sz w:val="28"/>
        <w:szCs w:val="28"/>
      </w:rPr>
    </w:pPr>
    <w:r w:rsidRPr="00E500A1">
      <w:rPr>
        <w:rFonts w:ascii="Book Antiqua" w:hAnsi="Book Antiqua" w:cs="Arial"/>
        <w:b/>
        <w:szCs w:val="22"/>
      </w:rPr>
      <w:tab/>
    </w:r>
  </w:p>
  <w:p w14:paraId="1D47CBD9" w14:textId="77777777" w:rsidR="00B64E06" w:rsidRPr="00E500A1" w:rsidRDefault="00B64E06" w:rsidP="00425950">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496313984">
    <w:abstractNumId w:val="0"/>
  </w:num>
  <w:num w:numId="2" w16cid:durableId="2323992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DE4"/>
    <w:rsid w:val="00004586"/>
    <w:rsid w:val="0001427E"/>
    <w:rsid w:val="00050F33"/>
    <w:rsid w:val="0005262D"/>
    <w:rsid w:val="00086EEB"/>
    <w:rsid w:val="0009421E"/>
    <w:rsid w:val="000C2FBF"/>
    <w:rsid w:val="000F34B0"/>
    <w:rsid w:val="000F3B68"/>
    <w:rsid w:val="001203DB"/>
    <w:rsid w:val="00192B5F"/>
    <w:rsid w:val="00193F52"/>
    <w:rsid w:val="00195624"/>
    <w:rsid w:val="001A621F"/>
    <w:rsid w:val="001B7C51"/>
    <w:rsid w:val="001C681D"/>
    <w:rsid w:val="001D32BC"/>
    <w:rsid w:val="00217E0D"/>
    <w:rsid w:val="0025374D"/>
    <w:rsid w:val="00293DE4"/>
    <w:rsid w:val="002C1B14"/>
    <w:rsid w:val="002C34D8"/>
    <w:rsid w:val="002E1956"/>
    <w:rsid w:val="002F1D4C"/>
    <w:rsid w:val="0038132D"/>
    <w:rsid w:val="00387B64"/>
    <w:rsid w:val="00396630"/>
    <w:rsid w:val="003D06E9"/>
    <w:rsid w:val="00421A5D"/>
    <w:rsid w:val="00425950"/>
    <w:rsid w:val="004259F3"/>
    <w:rsid w:val="00443CBC"/>
    <w:rsid w:val="004708CF"/>
    <w:rsid w:val="00471B3B"/>
    <w:rsid w:val="00490571"/>
    <w:rsid w:val="00492CA0"/>
    <w:rsid w:val="004C4A4C"/>
    <w:rsid w:val="00505FC0"/>
    <w:rsid w:val="00512CB1"/>
    <w:rsid w:val="00533E91"/>
    <w:rsid w:val="00580259"/>
    <w:rsid w:val="00581BB5"/>
    <w:rsid w:val="00597871"/>
    <w:rsid w:val="005A0354"/>
    <w:rsid w:val="005C07E5"/>
    <w:rsid w:val="0061477D"/>
    <w:rsid w:val="00617A42"/>
    <w:rsid w:val="00676855"/>
    <w:rsid w:val="00680BA4"/>
    <w:rsid w:val="00693D9C"/>
    <w:rsid w:val="006C0C9A"/>
    <w:rsid w:val="006C67DB"/>
    <w:rsid w:val="006F5884"/>
    <w:rsid w:val="007133A3"/>
    <w:rsid w:val="00732F58"/>
    <w:rsid w:val="0073674E"/>
    <w:rsid w:val="00741E8E"/>
    <w:rsid w:val="00750BB8"/>
    <w:rsid w:val="007701AD"/>
    <w:rsid w:val="007A1878"/>
    <w:rsid w:val="007A5BF5"/>
    <w:rsid w:val="007E3DFF"/>
    <w:rsid w:val="007F5571"/>
    <w:rsid w:val="00813B87"/>
    <w:rsid w:val="00852F88"/>
    <w:rsid w:val="00855A89"/>
    <w:rsid w:val="00871A6E"/>
    <w:rsid w:val="00877506"/>
    <w:rsid w:val="00877A3B"/>
    <w:rsid w:val="008844AB"/>
    <w:rsid w:val="00885002"/>
    <w:rsid w:val="0088610F"/>
    <w:rsid w:val="00892B9C"/>
    <w:rsid w:val="008959B5"/>
    <w:rsid w:val="008B0D63"/>
    <w:rsid w:val="0092616D"/>
    <w:rsid w:val="00950B1F"/>
    <w:rsid w:val="009A4798"/>
    <w:rsid w:val="009D12EC"/>
    <w:rsid w:val="009D41BC"/>
    <w:rsid w:val="009D6B97"/>
    <w:rsid w:val="009E33DC"/>
    <w:rsid w:val="00A37C1D"/>
    <w:rsid w:val="00A45681"/>
    <w:rsid w:val="00A4763B"/>
    <w:rsid w:val="00A81B42"/>
    <w:rsid w:val="00AA43E3"/>
    <w:rsid w:val="00AB40D9"/>
    <w:rsid w:val="00AB72EB"/>
    <w:rsid w:val="00AC6BEF"/>
    <w:rsid w:val="00B64E06"/>
    <w:rsid w:val="00B80536"/>
    <w:rsid w:val="00BA4DEC"/>
    <w:rsid w:val="00BA6A48"/>
    <w:rsid w:val="00BC5820"/>
    <w:rsid w:val="00BF2086"/>
    <w:rsid w:val="00C22820"/>
    <w:rsid w:val="00C2314E"/>
    <w:rsid w:val="00C23252"/>
    <w:rsid w:val="00C51FE4"/>
    <w:rsid w:val="00C95D57"/>
    <w:rsid w:val="00CC54E9"/>
    <w:rsid w:val="00CE3455"/>
    <w:rsid w:val="00CE5566"/>
    <w:rsid w:val="00CF67E7"/>
    <w:rsid w:val="00D13F32"/>
    <w:rsid w:val="00D25A9E"/>
    <w:rsid w:val="00D26C30"/>
    <w:rsid w:val="00D343B2"/>
    <w:rsid w:val="00D37CF8"/>
    <w:rsid w:val="00D61B03"/>
    <w:rsid w:val="00D64810"/>
    <w:rsid w:val="00D76007"/>
    <w:rsid w:val="00DE508A"/>
    <w:rsid w:val="00E16737"/>
    <w:rsid w:val="00E500A1"/>
    <w:rsid w:val="00E641B9"/>
    <w:rsid w:val="00E7515E"/>
    <w:rsid w:val="00E814CF"/>
    <w:rsid w:val="00EB32AF"/>
    <w:rsid w:val="00EC04C8"/>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AE50E-4597-46C9-A415-996C09077265}">
  <ds:schemaRefs>
    <ds:schemaRef ds:uri="http://schemas.microsoft.com/sharepoint/v3/contenttype/forms"/>
  </ds:schemaRefs>
</ds:datastoreItem>
</file>

<file path=customXml/itemProps2.xml><?xml version="1.0" encoding="utf-8"?>
<ds:datastoreItem xmlns:ds="http://schemas.openxmlformats.org/officeDocument/2006/customXml" ds:itemID="{69332362-AFAE-47DC-93F7-043CFFED48A8}">
  <ds:schemaRefs>
    <ds:schemaRef ds:uri="http://schemas.microsoft.com/office/2006/metadata/properties"/>
    <ds:schemaRef ds:uri="http://schemas.microsoft.com/office/infopath/2007/PartnerControls"/>
    <ds:schemaRef ds:uri="67f0250f-20fd-4664-9799-98208606b2a8"/>
  </ds:schemaRefs>
</ds:datastoreItem>
</file>

<file path=customXml/itemProps3.xml><?xml version="1.0" encoding="utf-8"?>
<ds:datastoreItem xmlns:ds="http://schemas.openxmlformats.org/officeDocument/2006/customXml" ds:itemID="{A2EF602E-ED6A-4314-9078-A19ED3776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199</Words>
  <Characters>1136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Neelam Singh {नीलम सिंह}</cp:lastModifiedBy>
  <cp:revision>4</cp:revision>
  <cp:lastPrinted>2024-09-02T09:23:00Z</cp:lastPrinted>
  <dcterms:created xsi:type="dcterms:W3CDTF">2025-01-29T09:52:00Z</dcterms:created>
  <dcterms:modified xsi:type="dcterms:W3CDTF">2025-07-31T05:05:00Z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2025-07-22T10:27:16Z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746ab32c-2ee3-40b4-96b6-d8e8b24c0f1a</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